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FD787C" w:rsidRPr="009A38F0" w:rsidTr="00185801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87C" w:rsidRPr="007C3B00" w:rsidRDefault="00FD787C" w:rsidP="00185801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FD787C" w:rsidRPr="007C3B00" w:rsidRDefault="00FD787C" w:rsidP="00185801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КРУТОВСКОГО</w:t>
            </w:r>
            <w:r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FD787C" w:rsidRPr="007C3B00" w:rsidRDefault="00FD787C" w:rsidP="0018580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FD787C" w:rsidRDefault="00FD787C" w:rsidP="00185801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FD787C" w:rsidRPr="009A38F0" w:rsidRDefault="00FD787C" w:rsidP="00185801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«18» декабря   2023 года            </w:t>
            </w:r>
            <w:r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 w:rsidRPr="005D4F03"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18-р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ому финансовому контролю на 2024</w:t>
            </w: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 29 от 27.05.2021 года: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Н.Ю. Каменева</w:t>
      </w: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Приложение к Распоряжению </w:t>
      </w:r>
      <w:r w:rsidRPr="001F0042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</w:t>
      </w:r>
      <w:r w:rsidRPr="005D4F03">
        <w:rPr>
          <w:rFonts w:ascii="Times New Roman" w:eastAsia="Times New Roman" w:hAnsi="Times New Roman" w:cs="Times New Roman"/>
          <w:color w:val="C0504D" w:themeColor="accent2"/>
        </w:rPr>
        <w:t>-р </w:t>
      </w:r>
      <w:r w:rsidRPr="001F0042">
        <w:rPr>
          <w:rFonts w:ascii="Times New Roman" w:eastAsia="Times New Roman" w:hAnsi="Times New Roman" w:cs="Times New Roman"/>
        </w:rPr>
        <w:t>от </w:t>
      </w:r>
      <w:r>
        <w:rPr>
          <w:rFonts w:ascii="Times New Roman" w:eastAsia="Times New Roman" w:hAnsi="Times New Roman" w:cs="Times New Roman"/>
        </w:rPr>
        <w:t>18.12.2023</w:t>
      </w:r>
      <w:r w:rsidRPr="001F0042">
        <w:rPr>
          <w:rFonts w:ascii="Times New Roman" w:eastAsia="Times New Roman" w:hAnsi="Times New Roman" w:cs="Times New Roman"/>
        </w:rPr>
        <w:t>г</w:t>
      </w:r>
      <w:r w:rsidRPr="004D2E2C">
        <w:rPr>
          <w:rFonts w:ascii="Times New Roman" w:eastAsia="Times New Roman" w:hAnsi="Times New Roman" w:cs="Times New Roman"/>
        </w:rPr>
        <w:t>.</w:t>
      </w: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</w:t>
      </w:r>
      <w:r>
        <w:rPr>
          <w:rFonts w:ascii="Times New Roman" w:eastAsia="Times New Roman" w:hAnsi="Times New Roman" w:cs="Times New Roman"/>
        </w:rPr>
        <w:t>ому финансовому контролю на 2024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2024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614"/>
        <w:gridCol w:w="2165"/>
        <w:gridCol w:w="1324"/>
        <w:gridCol w:w="1519"/>
        <w:gridCol w:w="1760"/>
      </w:tblGrid>
      <w:tr w:rsidR="00FD787C" w:rsidRPr="009A38F0" w:rsidTr="00185801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Про-веряе-мый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FD787C" w:rsidRPr="009A38F0" w:rsidTr="00185801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87C" w:rsidRPr="009A38F0" w:rsidTr="00185801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Крутовскогосельсовета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2023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01.09.2024-19.09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5D4F03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Л.Ю..</w:t>
            </w:r>
          </w:p>
        </w:tc>
      </w:tr>
      <w:tr w:rsidR="00FD787C" w:rsidRPr="009A38F0" w:rsidTr="00185801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Крутовскогосельсовета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8516E9" w:rsidRDefault="00FD787C" w:rsidP="001858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8516E9" w:rsidRDefault="00FD787C" w:rsidP="00185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01.12.2024-27.12.2024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Л.Ю..</w:t>
            </w:r>
          </w:p>
        </w:tc>
      </w:tr>
    </w:tbl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936115" w:rsidRDefault="00936115"/>
    <w:sectPr w:rsidR="00936115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87C"/>
    <w:rsid w:val="00936115"/>
    <w:rsid w:val="00F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8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2024-07-17T13:45:00Z</dcterms:created>
  <dcterms:modified xsi:type="dcterms:W3CDTF">2024-07-17T13:46:00Z</dcterms:modified>
</cp:coreProperties>
</file>